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i w:val="1"/>
          <w:iCs w:val="1"/>
        </w:rPr>
      </w:pPr>
      <w:r w:rsidDel="00000000" w:rsidR="00000000" w:rsidRPr="00000000">
        <w:rPr>
          <w:b w:val="1"/>
          <w:bCs w:val="1"/>
          <w:rtl w:val="0"/>
        </w:rPr>
        <w:t xml:space="preserve">2026 March for Rare</w:t>
        <w:br w:type="textWrapping"/>
        <w:t xml:space="preserve">Content &amp; Communications Guidelines</w:t>
        <w:br w:type="textWrapping"/>
      </w:r>
      <w:r w:rsidDel="00000000" w:rsidR="00000000" w:rsidRPr="00000000">
        <w:rPr>
          <w:i w:val="1"/>
          <w:iCs w:val="1"/>
          <w:rtl w:val="0"/>
        </w:rPr>
        <w:t xml:space="preserve">National MPS Society &amp; Project Alive</w:t>
      </w:r>
    </w:p>
    <w:p w:rsidR="00000000" w:rsidDel="00000000" w:rsidP="00000000" w:rsidRDefault="00000000" w:rsidRPr="00000000" w14:paraId="00000002">
      <w:pPr>
        <w:rPr>
          <w:i w:val="1"/>
          <w:i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The March for Rare brings together patients, families, advocates, and partners from across the rare disease community to raise awareness and encourage thoughtful policy solutions that accelerate progress for people living with rare diseases.</w:t>
      </w:r>
    </w:p>
    <w:p w:rsidR="00000000" w:rsidDel="00000000" w:rsidP="00000000" w:rsidRDefault="00000000" w:rsidRPr="00000000" w14:paraId="00000004">
      <w:pPr>
        <w:spacing w:after="240" w:before="240" w:lineRule="auto"/>
        <w:rPr/>
      </w:pPr>
      <w:r w:rsidDel="00000000" w:rsidR="00000000" w:rsidRPr="00000000">
        <w:rPr>
          <w:rtl w:val="0"/>
        </w:rPr>
        <w:t xml:space="preserve">To ensure that our message remains strong, respectful, and unified, all participants are asked to follow these guidelines during the March for Rare and in any digital communications related to the event, including social media posts, videos, interviews, signage, and photos.</w:t>
      </w:r>
    </w:p>
    <w:p w:rsidR="00000000" w:rsidDel="00000000" w:rsidP="00000000" w:rsidRDefault="00000000" w:rsidRPr="00000000" w14:paraId="00000005">
      <w:pPr>
        <w:spacing w:after="240" w:before="240" w:lineRule="auto"/>
        <w:rPr/>
      </w:pPr>
      <w:r w:rsidDel="00000000" w:rsidR="00000000" w:rsidRPr="00000000">
        <w:rPr>
          <w:rtl w:val="0"/>
        </w:rPr>
        <w:t xml:space="preserve">These guidelines apply to all in-person interactions and all content shared online before, during, and after the March for Rare.</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e0flzh4jm8wv" w:id="0"/>
      <w:bookmarkEnd w:id="0"/>
      <w:r w:rsidDel="00000000" w:rsidR="00000000" w:rsidRPr="00000000">
        <w:rPr>
          <w:b w:val="1"/>
          <w:bCs w:val="1"/>
          <w:sz w:val="34"/>
          <w:szCs w:val="34"/>
          <w:rtl w:val="0"/>
        </w:rPr>
        <w:t xml:space="preserve">Our Shared Voice</w:t>
      </w:r>
    </w:p>
    <w:p w:rsidR="00000000" w:rsidDel="00000000" w:rsidP="00000000" w:rsidRDefault="00000000" w:rsidRPr="00000000" w14:paraId="00000008">
      <w:pPr>
        <w:spacing w:after="240" w:before="240" w:lineRule="auto"/>
        <w:rPr/>
      </w:pPr>
      <w:r w:rsidDel="00000000" w:rsidR="00000000" w:rsidRPr="00000000">
        <w:rPr>
          <w:rtl w:val="0"/>
        </w:rPr>
        <w:t xml:space="preserve">The rare disease community is strongest when we speak with </w:t>
      </w:r>
      <w:r w:rsidDel="00000000" w:rsidR="00000000" w:rsidRPr="00000000">
        <w:rPr>
          <w:rtl w:val="0"/>
        </w:rPr>
        <w:t xml:space="preserve">respect, gratitude, and purpose.</w:t>
      </w:r>
      <w:r w:rsidDel="00000000" w:rsidR="00000000" w:rsidRPr="00000000">
        <w:rPr>
          <w:rtl w:val="0"/>
        </w:rPr>
        <w:t xml:space="preserve"> Our goal is to advocate for meaningful change while maintaining positive relationships with policymakers, partners, and the broader healthcare community.</w:t>
      </w:r>
    </w:p>
    <w:p w:rsidR="00000000" w:rsidDel="00000000" w:rsidP="00000000" w:rsidRDefault="00000000" w:rsidRPr="00000000" w14:paraId="00000009">
      <w:pPr>
        <w:spacing w:after="240" w:before="240" w:lineRule="auto"/>
        <w:rPr>
          <w:b w:val="1"/>
          <w:bCs w:val="1"/>
        </w:rPr>
      </w:pPr>
      <w:r w:rsidDel="00000000" w:rsidR="00000000" w:rsidRPr="00000000">
        <w:rPr>
          <w:b w:val="1"/>
          <w:bCs w:val="1"/>
          <w:rtl w:val="0"/>
        </w:rPr>
        <w:t xml:space="preserve">Participants should strive to communicate in a way that is:</w:t>
      </w:r>
    </w:p>
    <w:p w:rsidR="00000000" w:rsidDel="00000000" w:rsidP="00000000" w:rsidRDefault="00000000" w:rsidRPr="00000000" w14:paraId="0000000A">
      <w:pPr>
        <w:numPr>
          <w:ilvl w:val="0"/>
          <w:numId w:val="2"/>
        </w:numPr>
        <w:spacing w:after="0" w:afterAutospacing="0" w:before="240" w:lineRule="auto"/>
        <w:ind w:left="720" w:hanging="360"/>
        <w:rPr/>
      </w:pPr>
      <w:r w:rsidDel="00000000" w:rsidR="00000000" w:rsidRPr="00000000">
        <w:rPr>
          <w:rtl w:val="0"/>
        </w:rPr>
        <w:t xml:space="preserve">Respectful</w:t>
      </w:r>
    </w:p>
    <w:p w:rsidR="00000000" w:rsidDel="00000000" w:rsidP="00000000" w:rsidRDefault="00000000" w:rsidRPr="00000000" w14:paraId="0000000B">
      <w:pPr>
        <w:numPr>
          <w:ilvl w:val="0"/>
          <w:numId w:val="2"/>
        </w:numPr>
        <w:spacing w:after="0" w:afterAutospacing="0" w:before="0" w:beforeAutospacing="0" w:lineRule="auto"/>
        <w:ind w:left="720" w:hanging="360"/>
        <w:rPr/>
      </w:pPr>
      <w:r w:rsidDel="00000000" w:rsidR="00000000" w:rsidRPr="00000000">
        <w:rPr>
          <w:rtl w:val="0"/>
        </w:rPr>
        <w:t xml:space="preserve">Constructive</w:t>
      </w:r>
    </w:p>
    <w:p w:rsidR="00000000" w:rsidDel="00000000" w:rsidP="00000000" w:rsidRDefault="00000000" w:rsidRPr="00000000" w14:paraId="0000000C">
      <w:pPr>
        <w:numPr>
          <w:ilvl w:val="0"/>
          <w:numId w:val="2"/>
        </w:numPr>
        <w:spacing w:after="0" w:afterAutospacing="0" w:before="0" w:beforeAutospacing="0" w:lineRule="auto"/>
        <w:ind w:left="720" w:hanging="360"/>
        <w:rPr/>
      </w:pPr>
      <w:r w:rsidDel="00000000" w:rsidR="00000000" w:rsidRPr="00000000">
        <w:rPr>
          <w:rtl w:val="0"/>
        </w:rPr>
        <w:t xml:space="preserve">Nonpartisan</w:t>
      </w:r>
    </w:p>
    <w:p w:rsidR="00000000" w:rsidDel="00000000" w:rsidP="00000000" w:rsidRDefault="00000000" w:rsidRPr="00000000" w14:paraId="0000000D">
      <w:pPr>
        <w:numPr>
          <w:ilvl w:val="0"/>
          <w:numId w:val="2"/>
        </w:numPr>
        <w:spacing w:after="0" w:afterAutospacing="0" w:before="0" w:beforeAutospacing="0" w:lineRule="auto"/>
        <w:ind w:left="720" w:hanging="360"/>
        <w:rPr/>
      </w:pPr>
      <w:r w:rsidDel="00000000" w:rsidR="00000000" w:rsidRPr="00000000">
        <w:rPr>
          <w:rtl w:val="0"/>
        </w:rPr>
        <w:t xml:space="preserve">Focused on solutions</w:t>
      </w:r>
    </w:p>
    <w:p w:rsidR="00000000" w:rsidDel="00000000" w:rsidP="00000000" w:rsidRDefault="00000000" w:rsidRPr="00000000" w14:paraId="0000000E">
      <w:pPr>
        <w:numPr>
          <w:ilvl w:val="0"/>
          <w:numId w:val="2"/>
        </w:numPr>
        <w:spacing w:after="240" w:before="0" w:beforeAutospacing="0" w:lineRule="auto"/>
        <w:ind w:left="720" w:hanging="360"/>
        <w:rPr/>
      </w:pPr>
      <w:r w:rsidDel="00000000" w:rsidR="00000000" w:rsidRPr="00000000">
        <w:rPr>
          <w:rtl w:val="0"/>
        </w:rPr>
        <w:t xml:space="preserve">Representative of the rare disease community as a whole</w:t>
      </w: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6725aiyzbbs" w:id="1"/>
      <w:bookmarkEnd w:id="1"/>
      <w:r w:rsidDel="00000000" w:rsidR="00000000" w:rsidRPr="00000000">
        <w:rPr>
          <w:b w:val="1"/>
          <w:bCs w:val="1"/>
          <w:sz w:val="34"/>
          <w:szCs w:val="34"/>
          <w:rtl w:val="0"/>
        </w:rPr>
        <w:t xml:space="preserve">Language to Use</w:t>
      </w:r>
    </w:p>
    <w:p w:rsidR="00000000" w:rsidDel="00000000" w:rsidP="00000000" w:rsidRDefault="00000000" w:rsidRPr="00000000" w14:paraId="00000010">
      <w:pPr>
        <w:spacing w:after="240" w:before="240" w:lineRule="auto"/>
        <w:rPr/>
      </w:pPr>
      <w:r w:rsidDel="00000000" w:rsidR="00000000" w:rsidRPr="00000000">
        <w:rPr>
          <w:rtl w:val="0"/>
        </w:rPr>
        <w:t xml:space="preserve">When speaking about or posting about the event:</w:t>
      </w:r>
    </w:p>
    <w:p w:rsidR="00000000" w:rsidDel="00000000" w:rsidP="00000000" w:rsidRDefault="00000000" w:rsidRPr="00000000" w14:paraId="00000011">
      <w:pPr>
        <w:numPr>
          <w:ilvl w:val="0"/>
          <w:numId w:val="4"/>
        </w:numPr>
        <w:spacing w:after="0" w:afterAutospacing="0" w:before="240" w:lineRule="auto"/>
        <w:ind w:left="720" w:hanging="360"/>
      </w:pPr>
      <w:r w:rsidDel="00000000" w:rsidR="00000000" w:rsidRPr="00000000">
        <w:rPr>
          <w:rtl w:val="0"/>
        </w:rPr>
        <w:t xml:space="preserve">Refer to the event as </w:t>
      </w:r>
      <w:r w:rsidDel="00000000" w:rsidR="00000000" w:rsidRPr="00000000">
        <w:rPr>
          <w:rtl w:val="0"/>
        </w:rPr>
        <w:t xml:space="preserve">“the March for Rare.”</w:t>
      </w:r>
    </w:p>
    <w:p w:rsidR="00000000" w:rsidDel="00000000" w:rsidP="00000000" w:rsidRDefault="00000000" w:rsidRPr="00000000" w14:paraId="00000012">
      <w:pPr>
        <w:numPr>
          <w:ilvl w:val="0"/>
          <w:numId w:val="4"/>
        </w:numPr>
        <w:spacing w:after="0" w:afterAutospacing="0" w:before="0" w:beforeAutospacing="0" w:lineRule="auto"/>
        <w:ind w:left="720" w:hanging="360"/>
        <w:rPr/>
      </w:pPr>
      <w:r w:rsidDel="00000000" w:rsidR="00000000" w:rsidRPr="00000000">
        <w:rPr>
          <w:rtl w:val="0"/>
        </w:rPr>
        <w:t xml:space="preserve">Share personal stories and experiences.</w:t>
      </w:r>
    </w:p>
    <w:p w:rsidR="00000000" w:rsidDel="00000000" w:rsidP="00000000" w:rsidRDefault="00000000" w:rsidRPr="00000000" w14:paraId="00000013">
      <w:pPr>
        <w:numPr>
          <w:ilvl w:val="0"/>
          <w:numId w:val="4"/>
        </w:numPr>
        <w:spacing w:after="0" w:afterAutospacing="0" w:before="0" w:beforeAutospacing="0" w:lineRule="auto"/>
        <w:ind w:left="720" w:hanging="360"/>
        <w:rPr/>
      </w:pPr>
      <w:r w:rsidDel="00000000" w:rsidR="00000000" w:rsidRPr="00000000">
        <w:rPr>
          <w:rtl w:val="0"/>
        </w:rPr>
        <w:t xml:space="preserve">Focus on the need for thoughtful policy solutions and FDA accountability. </w:t>
      </w:r>
    </w:p>
    <w:p w:rsidR="00000000" w:rsidDel="00000000" w:rsidP="00000000" w:rsidRDefault="00000000" w:rsidRPr="00000000" w14:paraId="00000014">
      <w:pPr>
        <w:numPr>
          <w:ilvl w:val="0"/>
          <w:numId w:val="4"/>
        </w:numPr>
        <w:spacing w:after="240" w:before="0" w:beforeAutospacing="0" w:lineRule="auto"/>
        <w:ind w:left="720" w:hanging="360"/>
        <w:rPr/>
      </w:pPr>
      <w:r w:rsidDel="00000000" w:rsidR="00000000" w:rsidRPr="00000000">
        <w:rPr>
          <w:rtl w:val="0"/>
        </w:rPr>
        <w:t xml:space="preserve">Express gratitude for progress and the partners working to advance treatments.</w:t>
      </w:r>
    </w:p>
    <w:p w:rsidR="00000000" w:rsidDel="00000000" w:rsidP="00000000" w:rsidRDefault="00000000" w:rsidRPr="00000000" w14:paraId="00000015">
      <w:pPr>
        <w:spacing w:after="240" w:before="240" w:lineRule="auto"/>
        <w:rPr/>
      </w:pPr>
      <w:r w:rsidDel="00000000" w:rsidR="00000000" w:rsidRPr="00000000">
        <w:rPr>
          <w:rtl w:val="0"/>
        </w:rPr>
        <w:t xml:space="preserve">Examples of positive framing:</w:t>
      </w:r>
    </w:p>
    <w:p w:rsidR="00000000" w:rsidDel="00000000" w:rsidP="00000000" w:rsidRDefault="00000000" w:rsidRPr="00000000" w14:paraId="00000016">
      <w:pPr>
        <w:numPr>
          <w:ilvl w:val="0"/>
          <w:numId w:val="1"/>
        </w:numPr>
        <w:spacing w:after="0" w:afterAutospacing="0" w:before="240" w:lineRule="auto"/>
        <w:ind w:left="720" w:hanging="360"/>
      </w:pPr>
      <w:r w:rsidDel="00000000" w:rsidR="00000000" w:rsidRPr="00000000">
        <w:rPr>
          <w:rtl w:val="0"/>
        </w:rPr>
        <w:t xml:space="preserve">“We’re here at the </w:t>
      </w:r>
      <w:r w:rsidDel="00000000" w:rsidR="00000000" w:rsidRPr="00000000">
        <w:rPr>
          <w:rtl w:val="0"/>
        </w:rPr>
        <w:t xml:space="preserve">March for Rare</w:t>
      </w:r>
      <w:r w:rsidDel="00000000" w:rsidR="00000000" w:rsidRPr="00000000">
        <w:rPr>
          <w:rtl w:val="0"/>
        </w:rPr>
        <w:t xml:space="preserve"> advocating for better pathways for rare disease progress.”</w:t>
      </w:r>
    </w:p>
    <w:p w:rsidR="00000000" w:rsidDel="00000000" w:rsidP="00000000" w:rsidRDefault="00000000" w:rsidRPr="00000000" w14:paraId="00000017">
      <w:pPr>
        <w:numPr>
          <w:ilvl w:val="0"/>
          <w:numId w:val="1"/>
        </w:numPr>
        <w:spacing w:after="240" w:before="0" w:beforeAutospacing="0" w:lineRule="auto"/>
        <w:ind w:left="720" w:hanging="360"/>
      </w:pPr>
      <w:r w:rsidDel="00000000" w:rsidR="00000000" w:rsidRPr="00000000">
        <w:rPr>
          <w:rtl w:val="0"/>
        </w:rPr>
        <w:t xml:space="preserve">“Families affected by rare diseases are coming together to share their stories and encourage FDA accountability and progress.”</w:t>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ne1xlr4der1s" w:id="2"/>
      <w:bookmarkEnd w:id="2"/>
      <w:r w:rsidDel="00000000" w:rsidR="00000000" w:rsidRPr="00000000">
        <w:rPr>
          <w:b w:val="1"/>
          <w:bCs w:val="1"/>
          <w:sz w:val="34"/>
          <w:szCs w:val="34"/>
          <w:rtl w:val="0"/>
        </w:rPr>
        <w:t xml:space="preserve">Language to Avoid</w:t>
      </w:r>
    </w:p>
    <w:p w:rsidR="00000000" w:rsidDel="00000000" w:rsidP="00000000" w:rsidRDefault="00000000" w:rsidRPr="00000000" w14:paraId="00000019">
      <w:pPr>
        <w:spacing w:after="240" w:before="240" w:lineRule="auto"/>
        <w:rPr/>
      </w:pPr>
      <w:r w:rsidDel="00000000" w:rsidR="00000000" w:rsidRPr="00000000">
        <w:rPr>
          <w:rtl w:val="0"/>
        </w:rPr>
        <w:t xml:space="preserve">To ensure our message remains constructive and respectful, participants should avoid the following language in conversations, interviews, signs, and online posts.</w:t>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g629fddzgjhc" w:id="3"/>
      <w:bookmarkEnd w:id="3"/>
      <w:r w:rsidDel="00000000" w:rsidR="00000000" w:rsidRPr="00000000">
        <w:rPr>
          <w:b w:val="1"/>
          <w:bCs w:val="1"/>
          <w:color w:val="000000"/>
          <w:sz w:val="26"/>
          <w:szCs w:val="26"/>
          <w:rtl w:val="0"/>
        </w:rPr>
        <w:t xml:space="preserve">Do Not Use Profanity</w:t>
      </w:r>
    </w:p>
    <w:p w:rsidR="00000000" w:rsidDel="00000000" w:rsidP="00000000" w:rsidRDefault="00000000" w:rsidRPr="00000000" w14:paraId="0000001B">
      <w:pPr>
        <w:spacing w:after="240" w:before="240" w:lineRule="auto"/>
        <w:rPr/>
      </w:pPr>
      <w:r w:rsidDel="00000000" w:rsidR="00000000" w:rsidRPr="00000000">
        <w:rPr>
          <w:rtl w:val="0"/>
        </w:rPr>
        <w:t xml:space="preserve">Please avoid any form of </w:t>
      </w:r>
      <w:r w:rsidDel="00000000" w:rsidR="00000000" w:rsidRPr="00000000">
        <w:rPr>
          <w:rtl w:val="0"/>
        </w:rPr>
        <w:t xml:space="preserve">cursing or vulgar language,</w:t>
      </w:r>
      <w:r w:rsidDel="00000000" w:rsidR="00000000" w:rsidRPr="00000000">
        <w:rPr>
          <w:rtl w:val="0"/>
        </w:rPr>
        <w:t xml:space="preserve"> whether spoken or written.</w:t>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4wrbxfbnmwi3" w:id="4"/>
      <w:bookmarkEnd w:id="4"/>
      <w:r w:rsidDel="00000000" w:rsidR="00000000" w:rsidRPr="00000000">
        <w:rPr>
          <w:b w:val="1"/>
          <w:bCs w:val="1"/>
          <w:color w:val="000000"/>
          <w:sz w:val="26"/>
          <w:szCs w:val="26"/>
          <w:rtl w:val="0"/>
        </w:rPr>
        <w:t xml:space="preserve">Do Not Make Threats or Hostile Statements</w:t>
      </w:r>
    </w:p>
    <w:p w:rsidR="00000000" w:rsidDel="00000000" w:rsidP="00000000" w:rsidRDefault="00000000" w:rsidRPr="00000000" w14:paraId="0000001D">
      <w:pPr>
        <w:spacing w:after="240" w:before="240" w:lineRule="auto"/>
        <w:rPr/>
      </w:pPr>
      <w:r w:rsidDel="00000000" w:rsidR="00000000" w:rsidRPr="00000000">
        <w:rPr>
          <w:rtl w:val="0"/>
        </w:rPr>
        <w:t xml:space="preserve">Advocacy should always remain </w:t>
      </w:r>
      <w:r w:rsidDel="00000000" w:rsidR="00000000" w:rsidRPr="00000000">
        <w:rPr>
          <w:rtl w:val="0"/>
        </w:rPr>
        <w:t xml:space="preserve">respectful and solution-oriented.</w:t>
      </w:r>
    </w:p>
    <w:p w:rsidR="00000000" w:rsidDel="00000000" w:rsidP="00000000" w:rsidRDefault="00000000" w:rsidRPr="00000000" w14:paraId="0000001E">
      <w:pPr>
        <w:spacing w:after="240" w:before="240" w:lineRule="auto"/>
        <w:rPr/>
      </w:pPr>
      <w:r w:rsidDel="00000000" w:rsidR="00000000" w:rsidRPr="00000000">
        <w:rPr>
          <w:rtl w:val="0"/>
        </w:rPr>
        <w:t xml:space="preserve">Avoid:</w:t>
      </w:r>
    </w:p>
    <w:p w:rsidR="00000000" w:rsidDel="00000000" w:rsidP="00000000" w:rsidRDefault="00000000" w:rsidRPr="00000000" w14:paraId="0000001F">
      <w:pPr>
        <w:numPr>
          <w:ilvl w:val="0"/>
          <w:numId w:val="8"/>
        </w:numPr>
        <w:spacing w:after="0" w:afterAutospacing="0" w:before="240" w:lineRule="auto"/>
        <w:ind w:left="720" w:hanging="360"/>
      </w:pPr>
      <w:r w:rsidDel="00000000" w:rsidR="00000000" w:rsidRPr="00000000">
        <w:rPr>
          <w:rtl w:val="0"/>
        </w:rPr>
        <w:t xml:space="preserve">Threatening language</w:t>
      </w:r>
    </w:p>
    <w:p w:rsidR="00000000" w:rsidDel="00000000" w:rsidP="00000000" w:rsidRDefault="00000000" w:rsidRPr="00000000" w14:paraId="00000020">
      <w:pPr>
        <w:numPr>
          <w:ilvl w:val="0"/>
          <w:numId w:val="8"/>
        </w:numPr>
        <w:spacing w:after="0" w:afterAutospacing="0" w:before="0" w:beforeAutospacing="0" w:lineRule="auto"/>
        <w:ind w:left="720" w:hanging="360"/>
      </w:pPr>
      <w:r w:rsidDel="00000000" w:rsidR="00000000" w:rsidRPr="00000000">
        <w:rPr>
          <w:rtl w:val="0"/>
        </w:rPr>
        <w:t xml:space="preserve">Hostile or inflammatory statements</w:t>
      </w:r>
    </w:p>
    <w:p w:rsidR="00000000" w:rsidDel="00000000" w:rsidP="00000000" w:rsidRDefault="00000000" w:rsidRPr="00000000" w14:paraId="00000021">
      <w:pPr>
        <w:numPr>
          <w:ilvl w:val="0"/>
          <w:numId w:val="8"/>
        </w:numPr>
        <w:spacing w:after="240" w:before="0" w:beforeAutospacing="0" w:lineRule="auto"/>
        <w:ind w:left="720" w:hanging="360"/>
      </w:pPr>
      <w:r w:rsidDel="00000000" w:rsidR="00000000" w:rsidRPr="00000000">
        <w:rPr>
          <w:rtl w:val="0"/>
        </w:rPr>
        <w:t xml:space="preserve">Personal attacks toward individuals or organizations</w:t>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h740s347ya5j" w:id="5"/>
      <w:bookmarkEnd w:id="5"/>
      <w:r w:rsidDel="00000000" w:rsidR="00000000" w:rsidRPr="00000000">
        <w:rPr>
          <w:b w:val="1"/>
          <w:bCs w:val="1"/>
          <w:color w:val="000000"/>
          <w:sz w:val="26"/>
          <w:szCs w:val="26"/>
          <w:rtl w:val="0"/>
        </w:rPr>
        <w:t xml:space="preserve">Do Not Use Politically Partisan Messaging</w:t>
      </w:r>
    </w:p>
    <w:p w:rsidR="00000000" w:rsidDel="00000000" w:rsidP="00000000" w:rsidRDefault="00000000" w:rsidRPr="00000000" w14:paraId="00000023">
      <w:pPr>
        <w:spacing w:after="240" w:before="240" w:lineRule="auto"/>
        <w:rPr/>
      </w:pPr>
      <w:r w:rsidDel="00000000" w:rsidR="00000000" w:rsidRPr="00000000">
        <w:rPr>
          <w:rtl w:val="0"/>
        </w:rPr>
        <w:t xml:space="preserve">The March for Rare is </w:t>
      </w:r>
      <w:r w:rsidDel="00000000" w:rsidR="00000000" w:rsidRPr="00000000">
        <w:rPr>
          <w:rtl w:val="0"/>
        </w:rPr>
        <w:t xml:space="preserve">bipartisan.</w:t>
      </w:r>
      <w:r w:rsidDel="00000000" w:rsidR="00000000" w:rsidRPr="00000000">
        <w:rPr>
          <w:rtl w:val="0"/>
        </w:rPr>
        <w:t xml:space="preserve"> Rare disease affects families across every political affiliation.</w:t>
      </w:r>
    </w:p>
    <w:p w:rsidR="00000000" w:rsidDel="00000000" w:rsidP="00000000" w:rsidRDefault="00000000" w:rsidRPr="00000000" w14:paraId="00000024">
      <w:pPr>
        <w:spacing w:after="240" w:before="240" w:lineRule="auto"/>
        <w:rPr/>
      </w:pPr>
      <w:r w:rsidDel="00000000" w:rsidR="00000000" w:rsidRPr="00000000">
        <w:rPr>
          <w:rtl w:val="0"/>
        </w:rPr>
        <w:t xml:space="preserve">Please avoid:</w:t>
      </w:r>
    </w:p>
    <w:p w:rsidR="00000000" w:rsidDel="00000000" w:rsidP="00000000" w:rsidRDefault="00000000" w:rsidRPr="00000000" w14:paraId="00000025">
      <w:pPr>
        <w:numPr>
          <w:ilvl w:val="0"/>
          <w:numId w:val="5"/>
        </w:numPr>
        <w:spacing w:after="0" w:afterAutospacing="0" w:before="240" w:lineRule="auto"/>
        <w:ind w:left="720" w:hanging="360"/>
      </w:pPr>
      <w:r w:rsidDel="00000000" w:rsidR="00000000" w:rsidRPr="00000000">
        <w:rPr>
          <w:rtl w:val="0"/>
        </w:rPr>
        <w:t xml:space="preserve">Endorsing or criticizing political parties</w:t>
      </w:r>
    </w:p>
    <w:p w:rsidR="00000000" w:rsidDel="00000000" w:rsidP="00000000" w:rsidRDefault="00000000" w:rsidRPr="00000000" w14:paraId="00000026">
      <w:pPr>
        <w:numPr>
          <w:ilvl w:val="0"/>
          <w:numId w:val="5"/>
        </w:numPr>
        <w:spacing w:after="0" w:afterAutospacing="0" w:before="0" w:beforeAutospacing="0" w:lineRule="auto"/>
        <w:ind w:left="720" w:hanging="360"/>
      </w:pPr>
      <w:r w:rsidDel="00000000" w:rsidR="00000000" w:rsidRPr="00000000">
        <w:rPr>
          <w:rtl w:val="0"/>
        </w:rPr>
        <w:t xml:space="preserve">Campaign messaging</w:t>
      </w:r>
    </w:p>
    <w:p w:rsidR="00000000" w:rsidDel="00000000" w:rsidP="00000000" w:rsidRDefault="00000000" w:rsidRPr="00000000" w14:paraId="00000027">
      <w:pPr>
        <w:numPr>
          <w:ilvl w:val="0"/>
          <w:numId w:val="5"/>
        </w:numPr>
        <w:spacing w:after="240" w:before="0" w:beforeAutospacing="0" w:lineRule="auto"/>
        <w:ind w:left="720" w:hanging="360"/>
      </w:pPr>
      <w:r w:rsidDel="00000000" w:rsidR="00000000" w:rsidRPr="00000000">
        <w:rPr>
          <w:rtl w:val="0"/>
        </w:rPr>
        <w:t xml:space="preserve">Political slogans</w:t>
      </w:r>
    </w:p>
    <w:p w:rsidR="00000000" w:rsidDel="00000000" w:rsidP="00000000" w:rsidRDefault="00000000" w:rsidRPr="00000000" w14:paraId="00000028">
      <w:pPr>
        <w:spacing w:after="240" w:before="240" w:lineRule="auto"/>
        <w:rPr/>
      </w:pPr>
      <w:r w:rsidDel="00000000" w:rsidR="00000000" w:rsidRPr="00000000">
        <w:rPr>
          <w:rtl w:val="0"/>
        </w:rPr>
        <w:t xml:space="preserve">Instead, focus on </w:t>
      </w:r>
      <w:r w:rsidDel="00000000" w:rsidR="00000000" w:rsidRPr="00000000">
        <w:rPr>
          <w:rtl w:val="0"/>
        </w:rPr>
        <w:t xml:space="preserve">working with leaders from both sides of the aisle.</w:t>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5odpk96e4xnn" w:id="6"/>
      <w:bookmarkEnd w:id="6"/>
      <w:r w:rsidDel="00000000" w:rsidR="00000000" w:rsidRPr="00000000">
        <w:rPr>
          <w:b w:val="1"/>
          <w:bCs w:val="1"/>
          <w:color w:val="000000"/>
          <w:sz w:val="26"/>
          <w:szCs w:val="26"/>
          <w:rtl w:val="0"/>
        </w:rPr>
        <w:t xml:space="preserve">Do Not Refer to the Event as a “Protest” or “Funeral”</w:t>
      </w:r>
    </w:p>
    <w:p w:rsidR="00000000" w:rsidDel="00000000" w:rsidP="00000000" w:rsidRDefault="00000000" w:rsidRPr="00000000" w14:paraId="0000002A">
      <w:pPr>
        <w:spacing w:after="240" w:before="240" w:lineRule="auto"/>
        <w:rPr>
          <w:b w:val="1"/>
          <w:bCs w:val="1"/>
        </w:rPr>
      </w:pPr>
      <w:r w:rsidDel="00000000" w:rsidR="00000000" w:rsidRPr="00000000">
        <w:rPr>
          <w:b w:val="1"/>
          <w:bCs w:val="1"/>
          <w:rtl w:val="0"/>
        </w:rPr>
        <w:t xml:space="preserve">This event is called the March for Rare.</w:t>
      </w:r>
    </w:p>
    <w:p w:rsidR="00000000" w:rsidDel="00000000" w:rsidP="00000000" w:rsidRDefault="00000000" w:rsidRPr="00000000" w14:paraId="0000002B">
      <w:pPr>
        <w:spacing w:after="240" w:before="240" w:lineRule="auto"/>
        <w:rPr/>
      </w:pPr>
      <w:r w:rsidDel="00000000" w:rsidR="00000000" w:rsidRPr="00000000">
        <w:rPr>
          <w:rtl w:val="0"/>
        </w:rPr>
        <w:t xml:space="preserve">Please avoid terms such as:</w:t>
      </w:r>
    </w:p>
    <w:p w:rsidR="00000000" w:rsidDel="00000000" w:rsidP="00000000" w:rsidRDefault="00000000" w:rsidRPr="00000000" w14:paraId="0000002C">
      <w:pPr>
        <w:numPr>
          <w:ilvl w:val="0"/>
          <w:numId w:val="3"/>
        </w:numPr>
        <w:spacing w:after="0" w:afterAutospacing="0" w:before="240" w:lineRule="auto"/>
        <w:ind w:left="720" w:hanging="360"/>
      </w:pPr>
      <w:r w:rsidDel="00000000" w:rsidR="00000000" w:rsidRPr="00000000">
        <w:rPr>
          <w:rtl w:val="0"/>
        </w:rPr>
        <w:t xml:space="preserve">Protest</w:t>
      </w:r>
    </w:p>
    <w:p w:rsidR="00000000" w:rsidDel="00000000" w:rsidP="00000000" w:rsidRDefault="00000000" w:rsidRPr="00000000" w14:paraId="0000002D">
      <w:pPr>
        <w:numPr>
          <w:ilvl w:val="0"/>
          <w:numId w:val="3"/>
        </w:numPr>
        <w:spacing w:after="0" w:afterAutospacing="0" w:before="0" w:beforeAutospacing="0" w:lineRule="auto"/>
        <w:ind w:left="720" w:hanging="360"/>
      </w:pPr>
      <w:r w:rsidDel="00000000" w:rsidR="00000000" w:rsidRPr="00000000">
        <w:rPr>
          <w:rtl w:val="0"/>
        </w:rPr>
        <w:t xml:space="preserve">Demonstration</w:t>
      </w:r>
    </w:p>
    <w:p w:rsidR="00000000" w:rsidDel="00000000" w:rsidP="00000000" w:rsidRDefault="00000000" w:rsidRPr="00000000" w14:paraId="0000002E">
      <w:pPr>
        <w:numPr>
          <w:ilvl w:val="0"/>
          <w:numId w:val="3"/>
        </w:numPr>
        <w:spacing w:after="0" w:afterAutospacing="0" w:before="0" w:beforeAutospacing="0" w:lineRule="auto"/>
        <w:ind w:left="720" w:hanging="360"/>
      </w:pPr>
      <w:r w:rsidDel="00000000" w:rsidR="00000000" w:rsidRPr="00000000">
        <w:rPr>
          <w:rtl w:val="0"/>
        </w:rPr>
        <w:t xml:space="preserve">Rally</w:t>
      </w:r>
    </w:p>
    <w:p w:rsidR="00000000" w:rsidDel="00000000" w:rsidP="00000000" w:rsidRDefault="00000000" w:rsidRPr="00000000" w14:paraId="0000002F">
      <w:pPr>
        <w:numPr>
          <w:ilvl w:val="0"/>
          <w:numId w:val="3"/>
        </w:numPr>
        <w:spacing w:after="0" w:afterAutospacing="0" w:before="0" w:beforeAutospacing="0" w:lineRule="auto"/>
        <w:ind w:left="720" w:hanging="360"/>
      </w:pPr>
      <w:r w:rsidDel="00000000" w:rsidR="00000000" w:rsidRPr="00000000">
        <w:rPr>
          <w:rtl w:val="0"/>
        </w:rPr>
        <w:t xml:space="preserve">Funeral</w:t>
      </w:r>
    </w:p>
    <w:p w:rsidR="00000000" w:rsidDel="00000000" w:rsidP="00000000" w:rsidRDefault="00000000" w:rsidRPr="00000000" w14:paraId="00000030">
      <w:pPr>
        <w:numPr>
          <w:ilvl w:val="0"/>
          <w:numId w:val="3"/>
        </w:numPr>
        <w:spacing w:after="240" w:before="0" w:beforeAutospacing="0" w:lineRule="auto"/>
        <w:ind w:left="720" w:hanging="360"/>
      </w:pPr>
      <w:r w:rsidDel="00000000" w:rsidR="00000000" w:rsidRPr="00000000">
        <w:rPr>
          <w:rtl w:val="0"/>
        </w:rPr>
        <w:t xml:space="preserve">Memorial march</w:t>
      </w:r>
    </w:p>
    <w:p w:rsidR="00000000" w:rsidDel="00000000" w:rsidP="00000000" w:rsidRDefault="00000000" w:rsidRPr="00000000" w14:paraId="00000031">
      <w:pPr>
        <w:spacing w:after="240" w:before="240" w:lineRule="auto"/>
        <w:rPr>
          <w:b w:val="1"/>
          <w:bCs w:val="1"/>
        </w:rPr>
      </w:pPr>
      <w:r w:rsidDel="00000000" w:rsidR="00000000" w:rsidRPr="00000000">
        <w:rPr>
          <w:b w:val="1"/>
          <w:bCs w:val="1"/>
          <w:rtl w:val="0"/>
        </w:rPr>
        <w:t xml:space="preserve">Our event is intended to raise awareness and bring attention to rare disease challenges while encouraging constructive solutions.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buf6hoqbicl" w:id="7"/>
      <w:bookmarkEnd w:id="7"/>
      <w:r w:rsidDel="00000000" w:rsidR="00000000" w:rsidRPr="00000000">
        <w:rPr>
          <w:b w:val="1"/>
          <w:bCs w:val="1"/>
          <w:sz w:val="34"/>
          <w:szCs w:val="34"/>
          <w:rtl w:val="0"/>
        </w:rPr>
        <w:t xml:space="preserve">Avoid Drug or Trial Names &amp; Comparisons</w:t>
      </w:r>
    </w:p>
    <w:p w:rsidR="00000000" w:rsidDel="00000000" w:rsidP="00000000" w:rsidRDefault="00000000" w:rsidRPr="00000000" w14:paraId="00000034">
      <w:pPr>
        <w:spacing w:after="240" w:before="240" w:lineRule="auto"/>
        <w:rPr/>
      </w:pPr>
      <w:r w:rsidDel="00000000" w:rsidR="00000000" w:rsidRPr="00000000">
        <w:rPr>
          <w:rtl w:val="0"/>
        </w:rPr>
        <w:t xml:space="preserve">To respect the many partners working to advance treatments for rare diseases:</w:t>
      </w:r>
    </w:p>
    <w:p w:rsidR="00000000" w:rsidDel="00000000" w:rsidP="00000000" w:rsidRDefault="00000000" w:rsidRPr="00000000" w14:paraId="00000035">
      <w:pPr>
        <w:spacing w:after="240" w:before="240" w:lineRule="auto"/>
        <w:rPr>
          <w:b w:val="1"/>
          <w:bCs w:val="1"/>
        </w:rPr>
      </w:pPr>
      <w:r w:rsidDel="00000000" w:rsidR="00000000" w:rsidRPr="00000000">
        <w:rPr>
          <w:rtl w:val="0"/>
        </w:rPr>
        <w:t xml:space="preserve">Participants </w:t>
      </w:r>
      <w:r w:rsidDel="00000000" w:rsidR="00000000" w:rsidRPr="00000000">
        <w:rPr>
          <w:b w:val="1"/>
          <w:bCs w:val="1"/>
          <w:rtl w:val="0"/>
        </w:rPr>
        <w:t xml:space="preserve">should not:</w:t>
      </w:r>
    </w:p>
    <w:p w:rsidR="00000000" w:rsidDel="00000000" w:rsidP="00000000" w:rsidRDefault="00000000" w:rsidRPr="00000000" w14:paraId="00000036">
      <w:pPr>
        <w:numPr>
          <w:ilvl w:val="0"/>
          <w:numId w:val="11"/>
        </w:numPr>
        <w:spacing w:after="0" w:afterAutospacing="0" w:before="240" w:lineRule="auto"/>
        <w:ind w:left="720" w:hanging="360"/>
        <w:rPr/>
      </w:pPr>
      <w:r w:rsidDel="00000000" w:rsidR="00000000" w:rsidRPr="00000000">
        <w:rPr>
          <w:rtl w:val="0"/>
        </w:rPr>
        <w:t xml:space="preserve">Mention specific drugs</w:t>
      </w:r>
    </w:p>
    <w:p w:rsidR="00000000" w:rsidDel="00000000" w:rsidP="00000000" w:rsidRDefault="00000000" w:rsidRPr="00000000" w14:paraId="00000037">
      <w:pPr>
        <w:numPr>
          <w:ilvl w:val="0"/>
          <w:numId w:val="11"/>
        </w:numPr>
        <w:spacing w:after="0" w:afterAutospacing="0" w:before="0" w:beforeAutospacing="0" w:lineRule="auto"/>
        <w:ind w:left="720" w:hanging="360"/>
        <w:rPr/>
      </w:pPr>
      <w:r w:rsidDel="00000000" w:rsidR="00000000" w:rsidRPr="00000000">
        <w:rPr>
          <w:rtl w:val="0"/>
        </w:rPr>
        <w:t xml:space="preserve">Mention specific clinical trials</w:t>
      </w:r>
    </w:p>
    <w:p w:rsidR="00000000" w:rsidDel="00000000" w:rsidP="00000000" w:rsidRDefault="00000000" w:rsidRPr="00000000" w14:paraId="00000038">
      <w:pPr>
        <w:numPr>
          <w:ilvl w:val="0"/>
          <w:numId w:val="11"/>
        </w:numPr>
        <w:spacing w:after="0" w:afterAutospacing="0" w:before="0" w:beforeAutospacing="0" w:lineRule="auto"/>
        <w:ind w:left="720" w:hanging="360"/>
        <w:rPr/>
      </w:pPr>
      <w:r w:rsidDel="00000000" w:rsidR="00000000" w:rsidRPr="00000000">
        <w:rPr>
          <w:rtl w:val="0"/>
        </w:rPr>
        <w:t xml:space="preserve">Compare one therapy, trial, or company to another</w:t>
      </w:r>
    </w:p>
    <w:p w:rsidR="00000000" w:rsidDel="00000000" w:rsidP="00000000" w:rsidRDefault="00000000" w:rsidRPr="00000000" w14:paraId="00000039">
      <w:pPr>
        <w:numPr>
          <w:ilvl w:val="0"/>
          <w:numId w:val="11"/>
        </w:numPr>
        <w:spacing w:after="240" w:before="0" w:beforeAutospacing="0" w:lineRule="auto"/>
        <w:ind w:left="720" w:hanging="360"/>
      </w:pPr>
      <w:r w:rsidDel="00000000" w:rsidR="00000000" w:rsidRPr="00000000">
        <w:rPr>
          <w:rtl w:val="0"/>
        </w:rPr>
        <w:t xml:space="preserve">Criticize any current or past treatment approach</w:t>
      </w:r>
    </w:p>
    <w:p w:rsidR="00000000" w:rsidDel="00000000" w:rsidP="00000000" w:rsidRDefault="00000000" w:rsidRPr="00000000" w14:paraId="0000003A">
      <w:pPr>
        <w:spacing w:after="240" w:before="240" w:lineRule="auto"/>
        <w:rPr/>
      </w:pPr>
      <w:r w:rsidDel="00000000" w:rsidR="00000000" w:rsidRPr="00000000">
        <w:rPr>
          <w:rtl w:val="0"/>
        </w:rPr>
        <w:t xml:space="preserve">The rare disease community depends on </w:t>
      </w:r>
      <w:r w:rsidDel="00000000" w:rsidR="00000000" w:rsidRPr="00000000">
        <w:rPr>
          <w:rtl w:val="0"/>
        </w:rPr>
        <w:t xml:space="preserve">collaboration across researchers, clinicians, industry partners, and regulators.</w:t>
      </w:r>
    </w:p>
    <w:p w:rsidR="00000000" w:rsidDel="00000000" w:rsidP="00000000" w:rsidRDefault="00000000" w:rsidRPr="00000000" w14:paraId="0000003B">
      <w:pPr>
        <w:spacing w:after="240" w:before="240" w:lineRule="auto"/>
        <w:rPr/>
      </w:pPr>
      <w:r w:rsidDel="00000000" w:rsidR="00000000" w:rsidRPr="00000000">
        <w:rPr>
          <w:rtl w:val="0"/>
        </w:rPr>
        <w:t xml:space="preserve">Instead, we encourage language such as:</w:t>
      </w:r>
    </w:p>
    <w:p w:rsidR="00000000" w:rsidDel="00000000" w:rsidP="00000000" w:rsidRDefault="00000000" w:rsidRPr="00000000" w14:paraId="0000003C">
      <w:pPr>
        <w:numPr>
          <w:ilvl w:val="0"/>
          <w:numId w:val="7"/>
        </w:numPr>
        <w:spacing w:after="0" w:afterAutospacing="0" w:before="240" w:lineRule="auto"/>
        <w:ind w:left="720" w:hanging="360"/>
      </w:pPr>
      <w:r w:rsidDel="00000000" w:rsidR="00000000" w:rsidRPr="00000000">
        <w:rPr>
          <w:rtl w:val="0"/>
        </w:rPr>
        <w:t xml:space="preserve">“We are grateful for the research happening across the rare disease field.”</w:t>
      </w:r>
    </w:p>
    <w:p w:rsidR="00000000" w:rsidDel="00000000" w:rsidP="00000000" w:rsidRDefault="00000000" w:rsidRPr="00000000" w14:paraId="0000003D">
      <w:pPr>
        <w:numPr>
          <w:ilvl w:val="0"/>
          <w:numId w:val="7"/>
        </w:numPr>
        <w:spacing w:after="0" w:afterAutospacing="0" w:before="0" w:beforeAutospacing="0" w:lineRule="auto"/>
        <w:ind w:left="720" w:hanging="360"/>
      </w:pPr>
      <w:r w:rsidDel="00000000" w:rsidR="00000000" w:rsidRPr="00000000">
        <w:rPr>
          <w:rtl w:val="0"/>
        </w:rPr>
        <w:t xml:space="preserve">“While we’re grateful for the therapies we do have, we recognize that not all of our MPS syndromes have a therapy, so we have to keep pushing for more.”</w:t>
      </w:r>
    </w:p>
    <w:p w:rsidR="00000000" w:rsidDel="00000000" w:rsidP="00000000" w:rsidRDefault="00000000" w:rsidRPr="00000000" w14:paraId="0000003E">
      <w:pPr>
        <w:numPr>
          <w:ilvl w:val="0"/>
          <w:numId w:val="7"/>
        </w:numPr>
        <w:spacing w:after="240" w:before="0" w:beforeAutospacing="0" w:lineRule="auto"/>
        <w:ind w:left="720" w:hanging="360"/>
      </w:pPr>
      <w:r w:rsidDel="00000000" w:rsidR="00000000" w:rsidRPr="00000000">
        <w:rPr>
          <w:rtl w:val="0"/>
        </w:rPr>
        <w:t xml:space="preserve">“Every step forward in rare disease research matters.”</w:t>
      </w:r>
    </w:p>
    <w:p w:rsidR="00000000" w:rsidDel="00000000" w:rsidP="00000000" w:rsidRDefault="00000000" w:rsidRPr="00000000" w14:paraId="0000003F">
      <w:pPr>
        <w:spacing w:after="240" w:before="240" w:lineRule="auto"/>
        <w:ind w:left="0" w:firstLine="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jek3jp7fa0sd" w:id="8"/>
      <w:bookmarkEnd w:id="8"/>
      <w:r w:rsidDel="00000000" w:rsidR="00000000" w:rsidRPr="00000000">
        <w:rPr>
          <w:b w:val="1"/>
          <w:bCs w:val="1"/>
          <w:sz w:val="34"/>
          <w:szCs w:val="34"/>
          <w:rtl w:val="0"/>
        </w:rPr>
        <w:t xml:space="preserve">Social Media Guidelines</w:t>
      </w:r>
    </w:p>
    <w:p w:rsidR="00000000" w:rsidDel="00000000" w:rsidP="00000000" w:rsidRDefault="00000000" w:rsidRPr="00000000" w14:paraId="00000041">
      <w:pPr>
        <w:spacing w:after="240" w:before="240" w:lineRule="auto"/>
        <w:rPr/>
      </w:pPr>
      <w:r w:rsidDel="00000000" w:rsidR="00000000" w:rsidRPr="00000000">
        <w:rPr>
          <w:rtl w:val="0"/>
        </w:rPr>
        <w:t xml:space="preserve">When posting on social media:</w:t>
      </w:r>
    </w:p>
    <w:p w:rsidR="00000000" w:rsidDel="00000000" w:rsidP="00000000" w:rsidRDefault="00000000" w:rsidRPr="00000000" w14:paraId="00000042">
      <w:pPr>
        <w:spacing w:after="240" w:before="240" w:lineRule="auto"/>
        <w:rPr>
          <w:b w:val="1"/>
          <w:bCs w:val="1"/>
        </w:rPr>
      </w:pPr>
      <w:r w:rsidDel="00000000" w:rsidR="00000000" w:rsidRPr="00000000">
        <w:rPr>
          <w:b w:val="1"/>
          <w:bCs w:val="1"/>
          <w:rtl w:val="0"/>
        </w:rPr>
        <w:t xml:space="preserve">Do:</w:t>
      </w:r>
    </w:p>
    <w:p w:rsidR="00000000" w:rsidDel="00000000" w:rsidP="00000000" w:rsidRDefault="00000000" w:rsidRPr="00000000" w14:paraId="00000043">
      <w:pPr>
        <w:numPr>
          <w:ilvl w:val="0"/>
          <w:numId w:val="10"/>
        </w:numPr>
        <w:spacing w:after="0" w:afterAutospacing="0" w:before="240" w:lineRule="auto"/>
        <w:ind w:left="720" w:hanging="360"/>
      </w:pPr>
      <w:r w:rsidDel="00000000" w:rsidR="00000000" w:rsidRPr="00000000">
        <w:rPr>
          <w:rtl w:val="0"/>
        </w:rPr>
        <w:t xml:space="preserve">Share photos and videos from the March for Rare</w:t>
      </w:r>
    </w:p>
    <w:p w:rsidR="00000000" w:rsidDel="00000000" w:rsidP="00000000" w:rsidRDefault="00000000" w:rsidRPr="00000000" w14:paraId="00000044">
      <w:pPr>
        <w:numPr>
          <w:ilvl w:val="0"/>
          <w:numId w:val="10"/>
        </w:numPr>
        <w:spacing w:after="0" w:afterAutospacing="0" w:before="0" w:beforeAutospacing="0" w:lineRule="auto"/>
        <w:ind w:left="720" w:hanging="360"/>
      </w:pPr>
      <w:r w:rsidDel="00000000" w:rsidR="00000000" w:rsidRPr="00000000">
        <w:rPr>
          <w:rtl w:val="0"/>
        </w:rPr>
        <w:t xml:space="preserve">Tell your personal story on your social media page or our </w:t>
      </w:r>
      <w:hyperlink r:id="rId6">
        <w:r w:rsidDel="00000000" w:rsidR="00000000" w:rsidRPr="00000000">
          <w:rPr>
            <w:color w:val="1155cc"/>
            <w:u w:val="single"/>
            <w:rtl w:val="0"/>
          </w:rPr>
          <w:t xml:space="preserve">Soapboxx page</w:t>
        </w:r>
      </w:hyperlink>
      <w:r w:rsidDel="00000000" w:rsidR="00000000" w:rsidRPr="00000000">
        <w:rPr>
          <w:rtl w:val="0"/>
        </w:rPr>
      </w:r>
    </w:p>
    <w:p w:rsidR="00000000" w:rsidDel="00000000" w:rsidP="00000000" w:rsidRDefault="00000000" w:rsidRPr="00000000" w14:paraId="00000045">
      <w:pPr>
        <w:numPr>
          <w:ilvl w:val="0"/>
          <w:numId w:val="10"/>
        </w:numPr>
        <w:spacing w:after="0" w:afterAutospacing="0" w:before="0" w:beforeAutospacing="0" w:lineRule="auto"/>
        <w:ind w:left="720" w:hanging="360"/>
      </w:pPr>
      <w:r w:rsidDel="00000000" w:rsidR="00000000" w:rsidRPr="00000000">
        <w:rPr>
          <w:rtl w:val="0"/>
        </w:rPr>
        <w:t xml:space="preserve">Use respectful language</w:t>
      </w:r>
    </w:p>
    <w:p w:rsidR="00000000" w:rsidDel="00000000" w:rsidP="00000000" w:rsidRDefault="00000000" w:rsidRPr="00000000" w14:paraId="00000046">
      <w:pPr>
        <w:numPr>
          <w:ilvl w:val="0"/>
          <w:numId w:val="10"/>
        </w:numPr>
        <w:spacing w:after="0" w:afterAutospacing="0" w:before="0" w:beforeAutospacing="0" w:lineRule="auto"/>
        <w:ind w:left="720" w:hanging="360"/>
      </w:pPr>
      <w:r w:rsidDel="00000000" w:rsidR="00000000" w:rsidRPr="00000000">
        <w:rPr>
          <w:rtl w:val="0"/>
        </w:rPr>
        <w:t xml:space="preserve">Highlight the rare disease community coming together</w:t>
      </w:r>
    </w:p>
    <w:p w:rsidR="00000000" w:rsidDel="00000000" w:rsidP="00000000" w:rsidRDefault="00000000" w:rsidRPr="00000000" w14:paraId="00000047">
      <w:pPr>
        <w:numPr>
          <w:ilvl w:val="0"/>
          <w:numId w:val="10"/>
        </w:numPr>
        <w:spacing w:after="0" w:afterAutospacing="0" w:before="0" w:beforeAutospacing="0" w:lineRule="auto"/>
        <w:ind w:left="720" w:hanging="360"/>
      </w:pPr>
      <w:r w:rsidDel="00000000" w:rsidR="00000000" w:rsidRPr="00000000">
        <w:rPr>
          <w:rtl w:val="0"/>
        </w:rPr>
        <w:t xml:space="preserve">Tag the National MPS Society and Project Alive when possible</w:t>
      </w:r>
    </w:p>
    <w:p w:rsidR="00000000" w:rsidDel="00000000" w:rsidP="00000000" w:rsidRDefault="00000000" w:rsidRPr="00000000" w14:paraId="00000048">
      <w:pPr>
        <w:numPr>
          <w:ilvl w:val="0"/>
          <w:numId w:val="10"/>
        </w:numPr>
        <w:spacing w:after="240" w:before="0" w:beforeAutospacing="0" w:lineRule="auto"/>
        <w:ind w:left="720" w:hanging="360"/>
        <w:rPr>
          <w:u w:val="none"/>
        </w:rPr>
      </w:pPr>
      <w:r w:rsidDel="00000000" w:rsidR="00000000" w:rsidRPr="00000000">
        <w:rPr>
          <w:rtl w:val="0"/>
        </w:rPr>
        <w:t xml:space="preserve">Tag policy makers, your members of congress, or FDA personnel </w:t>
      </w:r>
    </w:p>
    <w:p w:rsidR="00000000" w:rsidDel="00000000" w:rsidP="00000000" w:rsidRDefault="00000000" w:rsidRPr="00000000" w14:paraId="00000049">
      <w:pPr>
        <w:spacing w:after="240" w:before="240" w:lineRule="auto"/>
        <w:rPr>
          <w:b w:val="1"/>
          <w:bCs w:val="1"/>
        </w:rPr>
      </w:pPr>
      <w:r w:rsidDel="00000000" w:rsidR="00000000" w:rsidRPr="00000000">
        <w:rPr>
          <w:b w:val="1"/>
          <w:bCs w:val="1"/>
          <w:rtl w:val="0"/>
        </w:rPr>
        <w:t xml:space="preserve">Do Not:</w:t>
      </w:r>
    </w:p>
    <w:p w:rsidR="00000000" w:rsidDel="00000000" w:rsidP="00000000" w:rsidRDefault="00000000" w:rsidRPr="00000000" w14:paraId="0000004A">
      <w:pPr>
        <w:numPr>
          <w:ilvl w:val="0"/>
          <w:numId w:val="6"/>
        </w:numPr>
        <w:spacing w:after="0" w:afterAutospacing="0" w:before="240" w:lineRule="auto"/>
        <w:ind w:left="720" w:hanging="360"/>
      </w:pPr>
      <w:r w:rsidDel="00000000" w:rsidR="00000000" w:rsidRPr="00000000">
        <w:rPr>
          <w:rtl w:val="0"/>
        </w:rPr>
        <w:t xml:space="preserve">Use profanity</w:t>
      </w:r>
    </w:p>
    <w:p w:rsidR="00000000" w:rsidDel="00000000" w:rsidP="00000000" w:rsidRDefault="00000000" w:rsidRPr="00000000" w14:paraId="0000004B">
      <w:pPr>
        <w:numPr>
          <w:ilvl w:val="0"/>
          <w:numId w:val="6"/>
        </w:numPr>
        <w:spacing w:after="0" w:afterAutospacing="0" w:before="0" w:beforeAutospacing="0" w:lineRule="auto"/>
        <w:ind w:left="720" w:hanging="360"/>
      </w:pPr>
      <w:r w:rsidDel="00000000" w:rsidR="00000000" w:rsidRPr="00000000">
        <w:rPr>
          <w:rtl w:val="0"/>
        </w:rPr>
        <w:t xml:space="preserve">Share threatening or hostile language</w:t>
      </w:r>
    </w:p>
    <w:p w:rsidR="00000000" w:rsidDel="00000000" w:rsidP="00000000" w:rsidRDefault="00000000" w:rsidRPr="00000000" w14:paraId="0000004C">
      <w:pPr>
        <w:numPr>
          <w:ilvl w:val="0"/>
          <w:numId w:val="6"/>
        </w:numPr>
        <w:spacing w:after="0" w:afterAutospacing="0" w:before="0" w:beforeAutospacing="0" w:lineRule="auto"/>
        <w:ind w:left="720" w:hanging="360"/>
      </w:pPr>
      <w:r w:rsidDel="00000000" w:rsidR="00000000" w:rsidRPr="00000000">
        <w:rPr>
          <w:rtl w:val="0"/>
        </w:rPr>
        <w:t xml:space="preserve">Reference specific drugs or clinical trials</w:t>
      </w:r>
    </w:p>
    <w:p w:rsidR="00000000" w:rsidDel="00000000" w:rsidP="00000000" w:rsidRDefault="00000000" w:rsidRPr="00000000" w14:paraId="0000004D">
      <w:pPr>
        <w:numPr>
          <w:ilvl w:val="0"/>
          <w:numId w:val="6"/>
        </w:numPr>
        <w:spacing w:after="0" w:afterAutospacing="0" w:before="0" w:beforeAutospacing="0" w:lineRule="auto"/>
        <w:ind w:left="720" w:hanging="360"/>
      </w:pPr>
      <w:r w:rsidDel="00000000" w:rsidR="00000000" w:rsidRPr="00000000">
        <w:rPr>
          <w:rtl w:val="0"/>
        </w:rPr>
        <w:t xml:space="preserve">Compare treatments or companies</w:t>
      </w:r>
    </w:p>
    <w:p w:rsidR="00000000" w:rsidDel="00000000" w:rsidP="00000000" w:rsidRDefault="00000000" w:rsidRPr="00000000" w14:paraId="0000004E">
      <w:pPr>
        <w:numPr>
          <w:ilvl w:val="0"/>
          <w:numId w:val="6"/>
        </w:numPr>
        <w:spacing w:after="240" w:before="0" w:beforeAutospacing="0" w:lineRule="auto"/>
        <w:ind w:left="720" w:hanging="360"/>
      </w:pPr>
      <w:r w:rsidDel="00000000" w:rsidR="00000000" w:rsidRPr="00000000">
        <w:rPr>
          <w:rtl w:val="0"/>
        </w:rPr>
        <w:t xml:space="preserve">Describe the event as a protest</w:t>
      </w:r>
    </w:p>
    <w:p w:rsidR="00000000" w:rsidDel="00000000" w:rsidP="00000000" w:rsidRDefault="00000000" w:rsidRPr="00000000" w14:paraId="0000004F">
      <w:pPr>
        <w:pStyle w:val="Heading2"/>
        <w:keepNext w:val="0"/>
        <w:keepLines w:val="0"/>
        <w:spacing w:after="80" w:lineRule="auto"/>
        <w:rPr>
          <w:b w:val="1"/>
          <w:bCs w:val="1"/>
          <w:sz w:val="34"/>
          <w:szCs w:val="34"/>
        </w:rPr>
      </w:pPr>
      <w:bookmarkStart w:colFirst="0" w:colLast="0" w:name="_y1w4ymdxr1j2" w:id="9"/>
      <w:bookmarkEnd w:id="9"/>
      <w:r w:rsidDel="00000000" w:rsidR="00000000" w:rsidRPr="00000000">
        <w:rPr>
          <w:b w:val="1"/>
          <w:bCs w:val="1"/>
          <w:sz w:val="34"/>
          <w:szCs w:val="34"/>
          <w:rtl w:val="0"/>
        </w:rPr>
        <w:t xml:space="preserve">If You Are Speaking to Media</w:t>
      </w:r>
    </w:p>
    <w:p w:rsidR="00000000" w:rsidDel="00000000" w:rsidP="00000000" w:rsidRDefault="00000000" w:rsidRPr="00000000" w14:paraId="00000050">
      <w:pPr>
        <w:spacing w:after="240" w:before="240" w:lineRule="auto"/>
        <w:rPr/>
      </w:pPr>
      <w:r w:rsidDel="00000000" w:rsidR="00000000" w:rsidRPr="00000000">
        <w:rPr>
          <w:rtl w:val="0"/>
        </w:rPr>
        <w:t xml:space="preserve">If you are interviewed by journalists:</w:t>
      </w:r>
    </w:p>
    <w:p w:rsidR="00000000" w:rsidDel="00000000" w:rsidP="00000000" w:rsidRDefault="00000000" w:rsidRPr="00000000" w14:paraId="00000051">
      <w:pPr>
        <w:numPr>
          <w:ilvl w:val="0"/>
          <w:numId w:val="9"/>
        </w:numPr>
        <w:spacing w:after="0" w:afterAutospacing="0" w:before="240" w:lineRule="auto"/>
        <w:ind w:left="720" w:hanging="360"/>
        <w:rPr/>
      </w:pPr>
      <w:r w:rsidDel="00000000" w:rsidR="00000000" w:rsidRPr="00000000">
        <w:rPr>
          <w:rtl w:val="0"/>
        </w:rPr>
        <w:t xml:space="preserve">Speak about your personal experience with rare disease</w:t>
      </w:r>
    </w:p>
    <w:p w:rsidR="00000000" w:rsidDel="00000000" w:rsidP="00000000" w:rsidRDefault="00000000" w:rsidRPr="00000000" w14:paraId="00000052">
      <w:pPr>
        <w:numPr>
          <w:ilvl w:val="0"/>
          <w:numId w:val="9"/>
        </w:numPr>
        <w:spacing w:after="0" w:afterAutospacing="0" w:before="0" w:beforeAutospacing="0" w:lineRule="auto"/>
        <w:ind w:left="720" w:hanging="360"/>
        <w:rPr/>
      </w:pPr>
      <w:r w:rsidDel="00000000" w:rsidR="00000000" w:rsidRPr="00000000">
        <w:rPr>
          <w:rtl w:val="0"/>
        </w:rPr>
        <w:t xml:space="preserve">Focus on the need for progress and thoughtful policy solutions</w:t>
      </w:r>
    </w:p>
    <w:p w:rsidR="00000000" w:rsidDel="00000000" w:rsidP="00000000" w:rsidRDefault="00000000" w:rsidRPr="00000000" w14:paraId="00000053">
      <w:pPr>
        <w:numPr>
          <w:ilvl w:val="0"/>
          <w:numId w:val="9"/>
        </w:numPr>
        <w:spacing w:after="0" w:afterAutospacing="0" w:before="0" w:beforeAutospacing="0" w:lineRule="auto"/>
        <w:ind w:left="720" w:hanging="360"/>
        <w:rPr/>
      </w:pPr>
      <w:r w:rsidDel="00000000" w:rsidR="00000000" w:rsidRPr="00000000">
        <w:rPr>
          <w:rtl w:val="0"/>
        </w:rPr>
        <w:t xml:space="preserve">Emphasize collaboration and hope for the future</w:t>
      </w:r>
    </w:p>
    <w:p w:rsidR="00000000" w:rsidDel="00000000" w:rsidP="00000000" w:rsidRDefault="00000000" w:rsidRPr="00000000" w14:paraId="00000054">
      <w:pPr>
        <w:numPr>
          <w:ilvl w:val="0"/>
          <w:numId w:val="9"/>
        </w:numPr>
        <w:spacing w:after="240" w:before="0" w:beforeAutospacing="0" w:lineRule="auto"/>
        <w:ind w:left="720" w:hanging="360"/>
        <w:rPr/>
      </w:pPr>
      <w:r w:rsidDel="00000000" w:rsidR="00000000" w:rsidRPr="00000000">
        <w:rPr>
          <w:rtl w:val="0"/>
        </w:rPr>
        <w:t xml:space="preserve">Refer to the event as the March for Rare</w:t>
      </w:r>
    </w:p>
    <w:p w:rsidR="00000000" w:rsidDel="00000000" w:rsidP="00000000" w:rsidRDefault="00000000" w:rsidRPr="00000000" w14:paraId="00000055">
      <w:pPr>
        <w:spacing w:after="240" w:before="240" w:lineRule="auto"/>
        <w:rPr/>
      </w:pPr>
      <w:r w:rsidDel="00000000" w:rsidR="00000000" w:rsidRPr="00000000">
        <w:rPr>
          <w:rtl w:val="0"/>
        </w:rPr>
        <w:t xml:space="preserve">If you are unsure how to answer a question, it is perfectly acceptable to say something like:</w:t>
      </w:r>
    </w:p>
    <w:p w:rsidR="00000000" w:rsidDel="00000000" w:rsidP="00000000" w:rsidRDefault="00000000" w:rsidRPr="00000000" w14:paraId="00000056">
      <w:pPr>
        <w:spacing w:after="240" w:before="240" w:lineRule="auto"/>
        <w:ind w:left="600" w:right="600" w:firstLine="0"/>
        <w:rPr/>
      </w:pPr>
      <w:r w:rsidDel="00000000" w:rsidR="00000000" w:rsidRPr="00000000">
        <w:rPr>
          <w:rtl w:val="0"/>
        </w:rPr>
        <w:t xml:space="preserve">“I’m not sure how to answer that,” or “Please talk to someone at the National MPS Society or Project Alive about that.”</w:t>
      </w:r>
    </w:p>
    <w:p w:rsidR="00000000" w:rsidDel="00000000" w:rsidP="00000000" w:rsidRDefault="00000000" w:rsidRPr="00000000" w14:paraId="00000057">
      <w:pPr>
        <w:spacing w:after="240" w:before="240" w:lineRule="auto"/>
        <w:ind w:left="0" w:right="600" w:firstLine="0"/>
        <w:rPr/>
      </w:pPr>
      <w:r w:rsidDel="00000000" w:rsidR="00000000" w:rsidRPr="00000000">
        <w:rPr>
          <w:rtl w:val="0"/>
        </w:rPr>
        <w:t xml:space="preserve">For press inquiries or questions you’re unsure about, please feel free to reach out to Amber Adams, Communications Director at the National MPS Society (</w:t>
      </w:r>
      <w:hyperlink r:id="rId7">
        <w:r w:rsidDel="00000000" w:rsidR="00000000" w:rsidRPr="00000000">
          <w:rPr>
            <w:color w:val="1155cc"/>
            <w:u w:val="single"/>
            <w:rtl w:val="0"/>
          </w:rPr>
          <w:t xml:space="preserve">amber@mpssociety.org</w:t>
        </w:r>
      </w:hyperlink>
      <w:r w:rsidDel="00000000" w:rsidR="00000000" w:rsidRPr="00000000">
        <w:rPr>
          <w:rtl w:val="0"/>
        </w:rPr>
        <w:t xml:space="preserve">), or Sarah Napier, Director of Programs at Project Alive (</w:t>
      </w:r>
      <w:hyperlink r:id="rId8">
        <w:r w:rsidDel="00000000" w:rsidR="00000000" w:rsidRPr="00000000">
          <w:rPr>
            <w:color w:val="1155cc"/>
            <w:u w:val="single"/>
            <w:rtl w:val="0"/>
          </w:rPr>
          <w:t xml:space="preserve">sarah.napier@projectalive.org</w:t>
        </w:r>
      </w:hyperlink>
      <w:r w:rsidDel="00000000" w:rsidR="00000000" w:rsidRPr="00000000">
        <w:rPr>
          <w:rtl w:val="0"/>
        </w:rPr>
        <w:t xml:space="preserve">). </w:t>
      </w:r>
    </w:p>
    <w:p w:rsidR="00000000" w:rsidDel="00000000" w:rsidP="00000000" w:rsidRDefault="00000000" w:rsidRPr="00000000" w14:paraId="00000058">
      <w:pPr>
        <w:rPr>
          <w:b w:val="1"/>
          <w:bCs w:val="1"/>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nationalmpssociety.soapboxx.com/question/what-does-delayed-access-to-treatments-mean-for-you-andor-your-loved-one-with-mps" TargetMode="External"/><Relationship Id="rId7" Type="http://schemas.openxmlformats.org/officeDocument/2006/relationships/hyperlink" Target="mailto:amber@mpssociety.org" TargetMode="External"/><Relationship Id="rId8" Type="http://schemas.openxmlformats.org/officeDocument/2006/relationships/hyperlink" Target="mailto:sarah.napier@projectaliv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